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C" w:rsidRP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B9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УЧРЕЖДЕНИЕ«СРЕДНЯЯ ОБЩЕОБРАЗОВАТЕЛЬНАЯ ШКОЛА №36»</w:t>
      </w:r>
    </w:p>
    <w:p w:rsidR="009C2CD7" w:rsidRDefault="009C2CD7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Конкурс социально-педагогических проектов </w:t>
      </w: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«Дорогу осилит идущий»</w:t>
      </w: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Проект </w:t>
      </w: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«ЧИТАЮЩАЯ ШКОЛА»</w:t>
      </w:r>
    </w:p>
    <w:p w:rsid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E6B9C" w:rsidRP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6B9C"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3590925" cy="1905000"/>
            <wp:effectExtent l="0" t="0" r="9525" b="0"/>
            <wp:docPr id="1" name="Рисунок 1" descr="C:\Users\надежда\Downloads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банн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02" w:rsidRDefault="009F1402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402" w:rsidRDefault="009F1402" w:rsidP="00D50CF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402" w:rsidRDefault="009F1402" w:rsidP="00D50CF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402" w:rsidRDefault="009F1402" w:rsidP="00D50CF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402" w:rsidRDefault="009F1402" w:rsidP="00D50CF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402" w:rsidRPr="00BE6B9C" w:rsidRDefault="00BE6B9C" w:rsidP="00D50CF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B9C">
        <w:rPr>
          <w:rFonts w:ascii="Times New Roman" w:hAnsi="Times New Roman" w:cs="Times New Roman"/>
          <w:bCs/>
          <w:sz w:val="28"/>
          <w:szCs w:val="28"/>
        </w:rPr>
        <w:t>Чита, 2</w:t>
      </w:r>
      <w:bookmarkStart w:id="0" w:name="_GoBack"/>
      <w:bookmarkEnd w:id="0"/>
      <w:r w:rsidRPr="00BE6B9C">
        <w:rPr>
          <w:rFonts w:ascii="Times New Roman" w:hAnsi="Times New Roman" w:cs="Times New Roman"/>
          <w:bCs/>
          <w:sz w:val="28"/>
          <w:szCs w:val="28"/>
        </w:rPr>
        <w:t>016 г.</w:t>
      </w:r>
    </w:p>
    <w:p w:rsidR="00A704FE" w:rsidRDefault="00A704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80F9D" w:rsidRDefault="00B80F9D" w:rsidP="00D50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3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785"/>
        <w:gridCol w:w="3161"/>
      </w:tblGrid>
      <w:tr w:rsidR="009C2CD7" w:rsidRPr="004853C8" w:rsidTr="00D50CF1">
        <w:trPr>
          <w:trHeight w:val="127"/>
        </w:trPr>
        <w:tc>
          <w:tcPr>
            <w:tcW w:w="3119" w:type="dxa"/>
          </w:tcPr>
          <w:p w:rsidR="009C2CD7" w:rsidRPr="00D50CF1" w:rsidRDefault="009C2CD7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C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6946" w:type="dxa"/>
            <w:gridSpan w:val="2"/>
          </w:tcPr>
          <w:p w:rsidR="003E7A58" w:rsidRPr="00D50CF1" w:rsidRDefault="009C2CD7" w:rsidP="00D50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C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E7A58" w:rsidRPr="00D50C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Читающая школа</w:t>
            </w:r>
            <w:r w:rsidRPr="00D50C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D02D2" w:rsidRPr="004853C8" w:rsidTr="00D50CF1">
        <w:trPr>
          <w:trHeight w:val="127"/>
        </w:trPr>
        <w:tc>
          <w:tcPr>
            <w:tcW w:w="3119" w:type="dxa"/>
          </w:tcPr>
          <w:p w:rsidR="004D02D2" w:rsidRPr="004853C8" w:rsidRDefault="004D02D2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946" w:type="dxa"/>
            <w:gridSpan w:val="2"/>
          </w:tcPr>
          <w:p w:rsidR="004D02D2" w:rsidRPr="004853C8" w:rsidRDefault="004D02D2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«Об образовании в Российской Федерации» от 29.12.2012 № 273-ФЗ;</w:t>
            </w:r>
          </w:p>
          <w:p w:rsidR="004D02D2" w:rsidRPr="004853C8" w:rsidRDefault="004D02D2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национальной государственной политики РФ на период до 2025 г. (Указ Президента РФ от 19.12.2012 № 1666 «О Стратегии государственной национальной политики Российской Федерации на период до 2025 года»);</w:t>
            </w:r>
          </w:p>
          <w:p w:rsidR="004D02D2" w:rsidRPr="004853C8" w:rsidRDefault="004D02D2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государственные образовательные стандарты начального, основного и среднего (полного) общего образования (приказы Министерства образования и науки Российской Федерации от 06.10.2009 № 373, от 17.12.2010 № 1897 и от 17.05.2012 № 413 соответственно);</w:t>
            </w:r>
          </w:p>
          <w:p w:rsidR="004D02D2" w:rsidRPr="004853C8" w:rsidRDefault="004D02D2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программа Российской Федерации «Развитие образования» на 2013-2020 годы (распоряжение Правительства РФ от 15.05.2013 № 792-р);</w:t>
            </w:r>
          </w:p>
          <w:p w:rsidR="004D02D2" w:rsidRPr="004853C8" w:rsidRDefault="004D02D2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4D02D2" w:rsidRPr="004853C8" w:rsidRDefault="004D02D2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программа поддержки и развития чтения в России на 2007-2020 гг., утвержденная Федеральным агентством по печати и массовым коммуникациям и Российским книжным союзом 24.11.2006;</w:t>
            </w:r>
          </w:p>
          <w:p w:rsidR="004D02D2" w:rsidRPr="004853C8" w:rsidRDefault="004D02D2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развития МБОУ «СОШ №36» на 2015-2020 гг.</w:t>
            </w:r>
          </w:p>
        </w:tc>
      </w:tr>
      <w:tr w:rsidR="000616C6" w:rsidRPr="004853C8" w:rsidTr="00D50CF1">
        <w:trPr>
          <w:trHeight w:val="127"/>
        </w:trPr>
        <w:tc>
          <w:tcPr>
            <w:tcW w:w="3119" w:type="dxa"/>
          </w:tcPr>
          <w:p w:rsidR="000616C6" w:rsidRPr="004853C8" w:rsidRDefault="000616C6" w:rsidP="00D50C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</w:p>
        </w:tc>
        <w:tc>
          <w:tcPr>
            <w:tcW w:w="6946" w:type="dxa"/>
            <w:gridSpan w:val="2"/>
          </w:tcPr>
          <w:p w:rsidR="000616C6" w:rsidRPr="004853C8" w:rsidRDefault="000616C6" w:rsidP="00D50CF1">
            <w:pPr>
              <w:pStyle w:val="a4"/>
              <w:numPr>
                <w:ilvl w:val="0"/>
                <w:numId w:val="8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Над проблемой чтения работают все </w:t>
            </w:r>
            <w:r w:rsidR="00644527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  <w:r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 школы. </w:t>
            </w:r>
          </w:p>
          <w:p w:rsidR="000616C6" w:rsidRPr="004853C8" w:rsidRDefault="00D50CF1" w:rsidP="00D50CF1">
            <w:pPr>
              <w:pStyle w:val="a4"/>
              <w:numPr>
                <w:ilvl w:val="0"/>
                <w:numId w:val="8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применим</w:t>
            </w:r>
            <w:r w:rsidR="000616C6"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 для любого образовательного учреждения </w:t>
            </w:r>
          </w:p>
        </w:tc>
      </w:tr>
      <w:tr w:rsidR="003E7A58" w:rsidRPr="004853C8" w:rsidTr="00D50CF1">
        <w:trPr>
          <w:trHeight w:val="127"/>
        </w:trPr>
        <w:tc>
          <w:tcPr>
            <w:tcW w:w="3119" w:type="dxa"/>
          </w:tcPr>
          <w:p w:rsidR="003E7A58" w:rsidRPr="004853C8" w:rsidRDefault="003E7A58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Проблемы, решаемые в ходе реализации проекта</w:t>
            </w:r>
          </w:p>
        </w:tc>
        <w:tc>
          <w:tcPr>
            <w:tcW w:w="6946" w:type="dxa"/>
            <w:gridSpan w:val="2"/>
          </w:tcPr>
          <w:p w:rsidR="003E7A58" w:rsidRPr="004853C8" w:rsidRDefault="009F1402" w:rsidP="00D50CF1">
            <w:pPr>
              <w:pStyle w:val="a4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E7A58"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кольники с трудом понимают смысл прочитанного; </w:t>
            </w:r>
          </w:p>
          <w:p w:rsidR="003E7A58" w:rsidRPr="004853C8" w:rsidRDefault="009F1402" w:rsidP="00D50CF1">
            <w:pPr>
              <w:pStyle w:val="a4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7A58"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словарного запаса; </w:t>
            </w:r>
          </w:p>
          <w:p w:rsidR="003E7A58" w:rsidRPr="004853C8" w:rsidRDefault="009F1402" w:rsidP="00D50CF1">
            <w:pPr>
              <w:pStyle w:val="a4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7A58"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рудности в работе с текстом; </w:t>
            </w:r>
          </w:p>
          <w:p w:rsidR="003E7A58" w:rsidRPr="004853C8" w:rsidRDefault="009F1402" w:rsidP="00D50CF1">
            <w:pPr>
              <w:pStyle w:val="a4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7A58" w:rsidRPr="004853C8">
              <w:rPr>
                <w:rFonts w:ascii="Times New Roman" w:hAnsi="Times New Roman" w:cs="Times New Roman"/>
                <w:sz w:val="28"/>
                <w:szCs w:val="28"/>
              </w:rPr>
              <w:t>ченики не рассматривают учебник как источник информации;</w:t>
            </w:r>
          </w:p>
          <w:p w:rsidR="003E7A58" w:rsidRPr="004853C8" w:rsidRDefault="009F1402" w:rsidP="00D50CF1">
            <w:pPr>
              <w:pStyle w:val="a4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A58"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онижение интереса к чтению; </w:t>
            </w:r>
          </w:p>
          <w:p w:rsidR="003E7A58" w:rsidRPr="004853C8" w:rsidRDefault="009F1402" w:rsidP="00D50CF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A58" w:rsidRPr="004853C8">
              <w:rPr>
                <w:rFonts w:ascii="Times New Roman" w:hAnsi="Times New Roman" w:cs="Times New Roman"/>
                <w:sz w:val="28"/>
                <w:szCs w:val="28"/>
              </w:rPr>
              <w:t xml:space="preserve">онижение учебной мотивации.  </w:t>
            </w:r>
          </w:p>
        </w:tc>
      </w:tr>
      <w:tr w:rsidR="003E7A58" w:rsidRPr="004853C8" w:rsidTr="00D50CF1">
        <w:trPr>
          <w:trHeight w:val="127"/>
        </w:trPr>
        <w:tc>
          <w:tcPr>
            <w:tcW w:w="3119" w:type="dxa"/>
          </w:tcPr>
          <w:p w:rsidR="003E7A58" w:rsidRPr="004853C8" w:rsidRDefault="003E7A58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Актуальность проекта</w:t>
            </w:r>
          </w:p>
        </w:tc>
        <w:tc>
          <w:tcPr>
            <w:tcW w:w="6946" w:type="dxa"/>
            <w:gridSpan w:val="2"/>
          </w:tcPr>
          <w:p w:rsidR="003E7A58" w:rsidRPr="004853C8" w:rsidRDefault="003E7A58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sz w:val="28"/>
                <w:szCs w:val="28"/>
              </w:rPr>
              <w:t>Чтение как средство получения качественного образования</w:t>
            </w:r>
            <w:r w:rsidR="009F14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A58" w:rsidRPr="004853C8" w:rsidRDefault="003E7A58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sz w:val="28"/>
                <w:szCs w:val="28"/>
              </w:rPr>
              <w:t>Снижение уровня грамотности и распространен</w:t>
            </w:r>
            <w:r w:rsidR="009F1402">
              <w:rPr>
                <w:rFonts w:ascii="Times New Roman" w:hAnsi="Times New Roman" w:cs="Times New Roman"/>
                <w:sz w:val="28"/>
                <w:szCs w:val="28"/>
              </w:rPr>
              <w:t>ие функциональной неграмотности;</w:t>
            </w:r>
          </w:p>
          <w:p w:rsidR="003E7A58" w:rsidRPr="004853C8" w:rsidRDefault="003E7A58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sz w:val="28"/>
                <w:szCs w:val="28"/>
              </w:rPr>
              <w:t>Наличие программы чтения к</w:t>
            </w:r>
            <w:r w:rsidR="009F1402">
              <w:rPr>
                <w:rFonts w:ascii="Times New Roman" w:hAnsi="Times New Roman" w:cs="Times New Roman"/>
                <w:sz w:val="28"/>
                <w:szCs w:val="28"/>
              </w:rPr>
              <w:t>ак показатель эффективной школы;</w:t>
            </w:r>
          </w:p>
          <w:p w:rsidR="003E7A58" w:rsidRPr="004853C8" w:rsidRDefault="003E7A58" w:rsidP="00D50C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sz w:val="28"/>
                <w:szCs w:val="28"/>
              </w:rPr>
              <w:t>Чтение утрачивает статус национальной культуры</w:t>
            </w:r>
            <w:r w:rsidR="009F1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4B9" w:rsidRPr="004853C8" w:rsidTr="00711D93">
        <w:trPr>
          <w:trHeight w:val="617"/>
        </w:trPr>
        <w:tc>
          <w:tcPr>
            <w:tcW w:w="3119" w:type="dxa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946" w:type="dxa"/>
            <w:gridSpan w:val="2"/>
          </w:tcPr>
          <w:p w:rsidR="006C64B9" w:rsidRPr="00711D93" w:rsidRDefault="00711D93" w:rsidP="00711D9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D93">
              <w:rPr>
                <w:rFonts w:ascii="Times New Roman" w:hAnsi="Times New Roman" w:cs="Times New Roman"/>
                <w:sz w:val="28"/>
                <w:szCs w:val="28"/>
              </w:rPr>
              <w:t>Повышение уровня читательской культуры школьников и роста их читательской активности</w:t>
            </w:r>
          </w:p>
        </w:tc>
      </w:tr>
      <w:tr w:rsidR="006C64B9" w:rsidRPr="004853C8" w:rsidTr="00D50CF1">
        <w:trPr>
          <w:trHeight w:val="693"/>
        </w:trPr>
        <w:tc>
          <w:tcPr>
            <w:tcW w:w="3119" w:type="dxa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946" w:type="dxa"/>
            <w:gridSpan w:val="2"/>
          </w:tcPr>
          <w:p w:rsidR="006C64B9" w:rsidRPr="004853C8" w:rsidRDefault="006C64B9" w:rsidP="00D50C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пути педагогической деятельности по формированию интереса учащихся к проблеме чтения в урочной деятельности;</w:t>
            </w:r>
          </w:p>
          <w:p w:rsidR="006C64B9" w:rsidRPr="004853C8" w:rsidRDefault="006C64B9" w:rsidP="00D50C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Разработать план мероприятий по организации читательской активности учащихся школы и пропаганде семейного чтения с учётом читательских предпочтений школьников во внеурочной деятельности;</w:t>
            </w:r>
          </w:p>
          <w:p w:rsidR="006C64B9" w:rsidRPr="004853C8" w:rsidRDefault="006C64B9" w:rsidP="00D50C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 уровень культуры чтения и читательской активности обучающихся через взаимодействие и социальное партнерство с учреждениями культуры;</w:t>
            </w:r>
          </w:p>
          <w:p w:rsidR="006C64B9" w:rsidRPr="004853C8" w:rsidRDefault="006C64B9" w:rsidP="00D50C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родителей к мероприятиям для реализации школьного проекта;</w:t>
            </w:r>
          </w:p>
          <w:p w:rsidR="006C64B9" w:rsidRPr="004853C8" w:rsidRDefault="006C64B9" w:rsidP="00D50C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методическую копилку материалов по привлечению детей к чтению.</w:t>
            </w:r>
          </w:p>
        </w:tc>
      </w:tr>
      <w:tr w:rsidR="006C64B9" w:rsidRPr="004853C8" w:rsidTr="00D50CF1">
        <w:trPr>
          <w:trHeight w:val="585"/>
        </w:trPr>
        <w:tc>
          <w:tcPr>
            <w:tcW w:w="3119" w:type="dxa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проекта.</w:t>
            </w:r>
          </w:p>
        </w:tc>
        <w:tc>
          <w:tcPr>
            <w:tcW w:w="6946" w:type="dxa"/>
            <w:gridSpan w:val="2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</w:tc>
      </w:tr>
      <w:tr w:rsidR="006C64B9" w:rsidRPr="004853C8" w:rsidTr="00D50CF1">
        <w:trPr>
          <w:trHeight w:val="601"/>
        </w:trPr>
        <w:tc>
          <w:tcPr>
            <w:tcW w:w="3119" w:type="dxa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проекта</w:t>
            </w:r>
          </w:p>
        </w:tc>
        <w:tc>
          <w:tcPr>
            <w:tcW w:w="6946" w:type="dxa"/>
            <w:gridSpan w:val="2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Педагогический, ученический, родительский коллективы.</w:t>
            </w:r>
          </w:p>
        </w:tc>
      </w:tr>
      <w:tr w:rsidR="006C64B9" w:rsidRPr="004853C8" w:rsidTr="00D50CF1">
        <w:trPr>
          <w:trHeight w:val="1220"/>
        </w:trPr>
        <w:tc>
          <w:tcPr>
            <w:tcW w:w="3119" w:type="dxa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партнёры </w:t>
            </w:r>
          </w:p>
        </w:tc>
        <w:tc>
          <w:tcPr>
            <w:tcW w:w="6946" w:type="dxa"/>
            <w:gridSpan w:val="2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36» г.Читы</w:t>
            </w:r>
          </w:p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библиотека </w:t>
            </w:r>
          </w:p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Центральной городской библиотеки им. А.П. Чехова (ул. Ползунова, д.26)</w:t>
            </w:r>
          </w:p>
        </w:tc>
      </w:tr>
      <w:tr w:rsidR="006C64B9" w:rsidRPr="004853C8" w:rsidTr="00D50CF1">
        <w:trPr>
          <w:trHeight w:val="515"/>
        </w:trPr>
        <w:tc>
          <w:tcPr>
            <w:tcW w:w="3119" w:type="dxa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проекта </w:t>
            </w:r>
          </w:p>
        </w:tc>
        <w:tc>
          <w:tcPr>
            <w:tcW w:w="6946" w:type="dxa"/>
            <w:gridSpan w:val="2"/>
          </w:tcPr>
          <w:p w:rsidR="006C64B9" w:rsidRPr="004853C8" w:rsidRDefault="006C64B9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рассчитан на 4 учебных года: </w:t>
            </w:r>
          </w:p>
          <w:p w:rsidR="006C64B9" w:rsidRDefault="006C64B9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2016 по 2020 </w:t>
            </w:r>
            <w:proofErr w:type="spellStart"/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1402" w:rsidRPr="004853C8" w:rsidRDefault="009F1402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CE6" w:rsidRPr="004853C8" w:rsidTr="00D50CF1">
        <w:trPr>
          <w:trHeight w:val="427"/>
        </w:trPr>
        <w:tc>
          <w:tcPr>
            <w:tcW w:w="3119" w:type="dxa"/>
            <w:vMerge w:val="restart"/>
          </w:tcPr>
          <w:p w:rsidR="00E20CE6" w:rsidRPr="004853C8" w:rsidRDefault="00E20CE6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3785" w:type="dxa"/>
            <w:vAlign w:val="center"/>
          </w:tcPr>
          <w:p w:rsidR="00E20CE6" w:rsidRPr="004853C8" w:rsidRDefault="00E20CE6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Внешние ресурсы</w:t>
            </w:r>
          </w:p>
        </w:tc>
        <w:tc>
          <w:tcPr>
            <w:tcW w:w="3161" w:type="dxa"/>
            <w:vAlign w:val="center"/>
          </w:tcPr>
          <w:p w:rsidR="00E20CE6" w:rsidRPr="004853C8" w:rsidRDefault="00E20CE6" w:rsidP="00D5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Внутренние ресурсы</w:t>
            </w:r>
          </w:p>
        </w:tc>
      </w:tr>
      <w:tr w:rsidR="00E20CE6" w:rsidRPr="004853C8" w:rsidTr="00D50CF1">
        <w:trPr>
          <w:trHeight w:val="852"/>
        </w:trPr>
        <w:tc>
          <w:tcPr>
            <w:tcW w:w="3119" w:type="dxa"/>
            <w:vMerge/>
          </w:tcPr>
          <w:p w:rsidR="00E20CE6" w:rsidRPr="004853C8" w:rsidRDefault="00E20CE6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и общественный заказ на образование;</w:t>
            </w:r>
          </w:p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внешней среды участвовать в материальной поддержке проекта;</w:t>
            </w:r>
          </w:p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поощрений активных участников проекта;</w:t>
            </w:r>
          </w:p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Системная готовность школьного социума соответствовать целям и задачам проекта.</w:t>
            </w:r>
          </w:p>
        </w:tc>
        <w:tc>
          <w:tcPr>
            <w:tcW w:w="3161" w:type="dxa"/>
          </w:tcPr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Нормативно-правовое обеспечение;</w:t>
            </w:r>
          </w:p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обеспечение;</w:t>
            </w:r>
          </w:p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обеспечение;</w:t>
            </w:r>
          </w:p>
          <w:p w:rsidR="00E20CE6" w:rsidRPr="004853C8" w:rsidRDefault="00E20CE6" w:rsidP="00D50CF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Кадровое обеспечение;</w:t>
            </w:r>
          </w:p>
          <w:p w:rsidR="00E20CE6" w:rsidRPr="004853C8" w:rsidRDefault="00E20CE6" w:rsidP="00D50CF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4B9" w:rsidRPr="004853C8" w:rsidTr="00D50CF1">
        <w:trPr>
          <w:trHeight w:val="852"/>
        </w:trPr>
        <w:tc>
          <w:tcPr>
            <w:tcW w:w="3119" w:type="dxa"/>
          </w:tcPr>
          <w:p w:rsidR="006C64B9" w:rsidRPr="004853C8" w:rsidRDefault="00574A3D" w:rsidP="00D50C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946" w:type="dxa"/>
            <w:gridSpan w:val="2"/>
          </w:tcPr>
          <w:p w:rsidR="00574A3D" w:rsidRPr="004853C8" w:rsidRDefault="00574A3D" w:rsidP="00D50C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Разработаны пути педагогической деятельности по формированию интереса учащихся к проблеме чтения в урочной деятельности;</w:t>
            </w:r>
          </w:p>
          <w:p w:rsidR="00574A3D" w:rsidRPr="004853C8" w:rsidRDefault="00574A3D" w:rsidP="00D50C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Разработаны план мероприятий по организации читательской активности учащихся школы и пропаганде семейного чтения с учётом читательских предпочтений школьников во внеурочной деятельности;</w:t>
            </w:r>
          </w:p>
          <w:p w:rsidR="00574A3D" w:rsidRPr="004853C8" w:rsidRDefault="00574A3D" w:rsidP="00D50C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Повысился уровень культуры чтения и читательской активности обучающихся через взаимодействие и социальное партнерство с учреждениями культуры;</w:t>
            </w:r>
          </w:p>
          <w:p w:rsidR="00574A3D" w:rsidRPr="004853C8" w:rsidRDefault="00574A3D" w:rsidP="00D50C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занимают активную гражданскую позицию по реализации школьного проекта;</w:t>
            </w:r>
          </w:p>
          <w:p w:rsidR="006C64B9" w:rsidRPr="004853C8" w:rsidRDefault="00574A3D" w:rsidP="00D50C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методическая копилка материалов по привлечению детей к чтению.</w:t>
            </w:r>
          </w:p>
        </w:tc>
      </w:tr>
    </w:tbl>
    <w:p w:rsidR="00D50CF1" w:rsidRDefault="00D50CF1" w:rsidP="00D50CF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4A3D" w:rsidRPr="004853C8" w:rsidRDefault="00574A3D" w:rsidP="00D50C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C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93609" w:rsidRPr="004853C8" w:rsidRDefault="00E93609" w:rsidP="00D50CF1">
      <w:pPr>
        <w:spacing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C8">
        <w:rPr>
          <w:rFonts w:ascii="Times New Roman" w:hAnsi="Times New Roman" w:cs="Times New Roman"/>
          <w:sz w:val="28"/>
          <w:szCs w:val="28"/>
        </w:rPr>
        <w:t xml:space="preserve">Наверняка, многие из нас еще с детства усвоили незыблемую истину – читать книги полезно. Вот только кому и зачем – не совсем понятно. Что дает чтение книг человеку? В чем их преимущество перед другими источниками информации? И, если оно действительно есть – тогда почему сейчас люди так мало читают? </w:t>
      </w:r>
    </w:p>
    <w:p w:rsidR="00E93609" w:rsidRPr="004853C8" w:rsidRDefault="00E93609" w:rsidP="00D50CF1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4853C8">
        <w:rPr>
          <w:rFonts w:ascii="Times New Roman" w:hAnsi="Times New Roman" w:cs="Times New Roman"/>
          <w:sz w:val="28"/>
          <w:szCs w:val="28"/>
        </w:rPr>
        <w:t>10 основных причин, по которым чтение книг для человека является очень полезным и важным занятием:</w:t>
      </w:r>
    </w:p>
    <w:tbl>
      <w:tblPr>
        <w:tblStyle w:val="a3"/>
        <w:tblW w:w="9810" w:type="dxa"/>
        <w:tblInd w:w="-459" w:type="dxa"/>
        <w:tblLook w:val="04A0"/>
      </w:tblPr>
      <w:tblGrid>
        <w:gridCol w:w="3195"/>
        <w:gridCol w:w="6615"/>
      </w:tblGrid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воображения и повышение креативности. </w:t>
            </w:r>
          </w:p>
          <w:p w:rsidR="00BC3EAF" w:rsidRPr="00D50CF1" w:rsidRDefault="00BC3EAF" w:rsidP="00D50C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Читая книги, мы сами рисуем себе картину всего происходящего по сюжету. Слова обретают новую жизнь, преображаясь в нашей фантазии. В нашей голове «рисуются» звуки, образы, запахи читаемой истории.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Хорошее психическое здоровье.</w:t>
            </w: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При чтении мозг постоянно находится в тонусе, он активен, то есть, по сути, это для него та же зарядка, что для тела – физическая тренировка.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Уверенность в себе и своих силах.</w:t>
            </w: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Чтение книг помогает людям становиться более уверенными.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словарного </w:t>
            </w:r>
            <w:r w:rsidRPr="00D5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 и повышение общего уровня грамотности.</w:t>
            </w: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Читая произведения различных жанров, человек нередко </w:t>
            </w:r>
            <w:r w:rsidRPr="00D5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сталкивается с незнакомыми словами, терминологией, обычно не использующейся в повседневном общении. Можно посмотреть значение слова по словарю, а можно и просто понять его по контексту.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Хороший сон.</w:t>
            </w: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По мнению исследователей, систематическое чтение перед сном приятной литературы способно улучшить сон.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Улучшение внимания и способности к концентрации.</w:t>
            </w: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При чтении же мы обязаны сконцентрировать внимание на содержании книги, не отвлекаясь на все остальное. Кроме того, чтение книг помогает развить объективность, способность к принятию взвешенных решений.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Развитие памяти и мышления.</w:t>
            </w: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Для понимания книги и дальнейшего разворачивания сюжета необходимо помнить множество вещей: характеры героев, их взаимосвязи, другие подробности. Это очень тренирует и память, и мышление. При чтении книги мы склонны больше рассуждать, представлять в воображении множество деталей: внешний вид персонажей, их одежду, окружающую остановку. Все это помогает нам понять в полной мере саму идею произведения, прочувствовать его «на вкус». Чтение книг развивает аналитическое мышление. Читающие люди видят и определяют закономерности в разы быстрее «</w:t>
            </w:r>
            <w:proofErr w:type="spellStart"/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нечитающих</w:t>
            </w:r>
            <w:proofErr w:type="spellEnd"/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». Благодаря чтению книг, наш ум становится более острым, сильным и быстрым, укрепляются связи головного мозга, повышается интеллект в целом.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Развитие общительности, сопереживания.</w:t>
            </w:r>
          </w:p>
        </w:tc>
        <w:tc>
          <w:tcPr>
            <w:tcW w:w="6615" w:type="dxa"/>
          </w:tcPr>
          <w:p w:rsidR="00BC3EAF" w:rsidRPr="00D50CF1" w:rsidRDefault="00BC3EAF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Читающие люди имеют намного больше шансов стать интересным собеседником. Читающий человек перестает смотреть на все происходящее из одной точки – он становится способным лучше чувствовать других и сопереживать им.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BC3EAF" w:rsidP="00D50C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6615" w:type="dxa"/>
          </w:tcPr>
          <w:p w:rsidR="00BC3EAF" w:rsidRPr="00D50CF1" w:rsidRDefault="004D02D2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Чтение книг открывает человеку все величие мира, такого, каким он есть на самом деле.</w:t>
            </w:r>
          </w:p>
        </w:tc>
      </w:tr>
      <w:tr w:rsidR="00BC3EAF" w:rsidRPr="00D50CF1" w:rsidTr="00D50CF1">
        <w:tc>
          <w:tcPr>
            <w:tcW w:w="3195" w:type="dxa"/>
          </w:tcPr>
          <w:p w:rsidR="00BC3EAF" w:rsidRPr="00D50CF1" w:rsidRDefault="004D02D2" w:rsidP="00D50C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</w:t>
            </w:r>
          </w:p>
        </w:tc>
        <w:tc>
          <w:tcPr>
            <w:tcW w:w="6615" w:type="dxa"/>
          </w:tcPr>
          <w:p w:rsidR="00BC3EAF" w:rsidRPr="00D50CF1" w:rsidRDefault="004D02D2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Читая книги, человек со временем формирует свое собственное мировоззрение, его взгляд на мир углубляется и расширяется, пересматриваются и формируются ценности, убеждения и принципы. Многие книги способны мотивировать и вдохновить на самореализацию, улучшение себя, повышение своих результатов.</w:t>
            </w:r>
          </w:p>
        </w:tc>
      </w:tr>
      <w:tr w:rsidR="00CC2F20" w:rsidRPr="00D50CF1" w:rsidTr="00D50CF1">
        <w:tc>
          <w:tcPr>
            <w:tcW w:w="3195" w:type="dxa"/>
          </w:tcPr>
          <w:p w:rsidR="00CC2F20" w:rsidRPr="00D50CF1" w:rsidRDefault="00CC2F20" w:rsidP="00D50C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  <w:tc>
          <w:tcPr>
            <w:tcW w:w="6615" w:type="dxa"/>
          </w:tcPr>
          <w:p w:rsidR="00CC2F20" w:rsidRPr="00D50CF1" w:rsidRDefault="00CC2F20" w:rsidP="00D50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1">
              <w:rPr>
                <w:rFonts w:ascii="Times New Roman" w:hAnsi="Times New Roman" w:cs="Times New Roman"/>
                <w:sz w:val="24"/>
                <w:szCs w:val="24"/>
              </w:rPr>
              <w:t>Формальное отношение к заданиям, недооценка роли родителей.</w:t>
            </w:r>
          </w:p>
        </w:tc>
      </w:tr>
    </w:tbl>
    <w:p w:rsidR="00D6558A" w:rsidRDefault="00D6558A" w:rsidP="00D6558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93609" w:rsidRPr="004853C8" w:rsidRDefault="00B57163" w:rsidP="00D50CF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C8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64496F" w:rsidRPr="00D6558A" w:rsidRDefault="00F41B8A" w:rsidP="00D655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CF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8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D93" w:rsidRPr="00711D93">
        <w:rPr>
          <w:rFonts w:ascii="Times New Roman" w:hAnsi="Times New Roman" w:cs="Times New Roman"/>
          <w:sz w:val="28"/>
          <w:szCs w:val="28"/>
        </w:rPr>
        <w:t>Повышение уровня читательской культуры школьников и роста их читательской активности</w:t>
      </w:r>
    </w:p>
    <w:p w:rsidR="00D6558A" w:rsidRDefault="00D6558A" w:rsidP="00D50CF1">
      <w:pPr>
        <w:spacing w:after="0" w:line="276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558A" w:rsidRDefault="00D6558A" w:rsidP="00D50CF1">
      <w:pPr>
        <w:spacing w:after="0" w:line="276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B8A" w:rsidRPr="00D50CF1" w:rsidRDefault="00F41B8A" w:rsidP="00D50CF1">
      <w:pPr>
        <w:spacing w:after="0" w:line="276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C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 проекта:</w:t>
      </w:r>
    </w:p>
    <w:p w:rsidR="00B57163" w:rsidRPr="004853C8" w:rsidRDefault="00B57163" w:rsidP="00D50C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C8">
        <w:rPr>
          <w:rFonts w:ascii="Times New Roman" w:hAnsi="Times New Roman" w:cs="Times New Roman"/>
          <w:color w:val="000000"/>
          <w:sz w:val="28"/>
          <w:szCs w:val="28"/>
        </w:rPr>
        <w:t>разработать пути педагогической деятельности по формированию интереса учащихся к проблеме чтения в урочной деятельности;</w:t>
      </w:r>
    </w:p>
    <w:p w:rsidR="00B57163" w:rsidRPr="004853C8" w:rsidRDefault="00B57163" w:rsidP="00D50C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C8">
        <w:rPr>
          <w:rFonts w:ascii="Times New Roman" w:hAnsi="Times New Roman" w:cs="Times New Roman"/>
          <w:color w:val="000000"/>
          <w:sz w:val="28"/>
          <w:szCs w:val="28"/>
        </w:rPr>
        <w:t>повысить уровень культуры чтения и читательской активности обучающихся через взаимодействие и социальное партнерство с учреждениями культуры;</w:t>
      </w:r>
    </w:p>
    <w:p w:rsidR="00B57163" w:rsidRPr="004853C8" w:rsidRDefault="00B57163" w:rsidP="00D50C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C8">
        <w:rPr>
          <w:rFonts w:ascii="Times New Roman" w:hAnsi="Times New Roman" w:cs="Times New Roman"/>
          <w:color w:val="000000"/>
          <w:sz w:val="28"/>
          <w:szCs w:val="28"/>
        </w:rPr>
        <w:t>разработать план мероприятий по организации читательской активности учащихся школы и пропаганде семейного чтения с учётом читательских предпочтений школьников во внеурочной деятельности;</w:t>
      </w:r>
    </w:p>
    <w:p w:rsidR="00B57163" w:rsidRPr="004853C8" w:rsidRDefault="00B57163" w:rsidP="00D50C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C8">
        <w:rPr>
          <w:rFonts w:ascii="Times New Roman" w:hAnsi="Times New Roman" w:cs="Times New Roman"/>
          <w:color w:val="000000"/>
          <w:sz w:val="28"/>
          <w:szCs w:val="28"/>
        </w:rPr>
        <w:t>привлечь родителей к мероприятиям для реализации школьного проекта;</w:t>
      </w:r>
    </w:p>
    <w:p w:rsidR="00B57163" w:rsidRPr="004853C8" w:rsidRDefault="00B57163" w:rsidP="00D50C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C8">
        <w:rPr>
          <w:rFonts w:ascii="Times New Roman" w:hAnsi="Times New Roman" w:cs="Times New Roman"/>
          <w:color w:val="000000"/>
          <w:sz w:val="28"/>
          <w:szCs w:val="28"/>
        </w:rPr>
        <w:t>создать методическую копилку материалов по привлечению детей к чтению.</w:t>
      </w:r>
    </w:p>
    <w:p w:rsidR="00B57163" w:rsidRPr="004853C8" w:rsidRDefault="00B57163" w:rsidP="00D50CF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3C8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 ПРОЕКТА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0CF1">
        <w:rPr>
          <w:rFonts w:ascii="Times New Roman" w:hAnsi="Times New Roman"/>
          <w:b/>
          <w:sz w:val="28"/>
          <w:szCs w:val="28"/>
          <w:u w:val="single"/>
        </w:rPr>
        <w:t>I этап: проектный</w:t>
      </w:r>
      <w:r w:rsidRPr="004853C8">
        <w:rPr>
          <w:rFonts w:ascii="Times New Roman" w:hAnsi="Times New Roman"/>
          <w:sz w:val="28"/>
          <w:szCs w:val="28"/>
        </w:rPr>
        <w:t xml:space="preserve"> – 2016 -2017 учебный год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            Цель: подготовка условий для реализации проекта.       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Задачи: </w:t>
      </w:r>
    </w:p>
    <w:p w:rsidR="00B57163" w:rsidRPr="004853C8" w:rsidRDefault="00B57163" w:rsidP="00D50CF1">
      <w:pPr>
        <w:pStyle w:val="a7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>Изучить нормативную базу.</w:t>
      </w:r>
    </w:p>
    <w:p w:rsidR="006020F8" w:rsidRPr="004853C8" w:rsidRDefault="00B57163" w:rsidP="00D50CF1">
      <w:pPr>
        <w:pStyle w:val="a7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Разработать, обсудить и утвердить </w:t>
      </w:r>
      <w:r w:rsidRPr="004853C8">
        <w:rPr>
          <w:rFonts w:ascii="Times New Roman" w:hAnsi="Times New Roman"/>
          <w:color w:val="000000"/>
          <w:sz w:val="28"/>
          <w:szCs w:val="28"/>
        </w:rPr>
        <w:t>план мероприятий по организации читательской активности учащихся школы и пропаганде семейного чтения с учётом читательских предпочтений школьников во внеурочной деятельности</w:t>
      </w:r>
    </w:p>
    <w:p w:rsidR="00B57163" w:rsidRPr="004853C8" w:rsidRDefault="00B57163" w:rsidP="00D50CF1">
      <w:pPr>
        <w:pStyle w:val="a7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Проанализировать материально-технические, педагогические условия реализации      </w:t>
      </w:r>
      <w:r w:rsidR="006020F8" w:rsidRPr="004853C8">
        <w:rPr>
          <w:rFonts w:ascii="Times New Roman" w:hAnsi="Times New Roman"/>
          <w:sz w:val="28"/>
          <w:szCs w:val="28"/>
        </w:rPr>
        <w:t>проекта</w:t>
      </w:r>
      <w:r w:rsidRPr="004853C8">
        <w:rPr>
          <w:rFonts w:ascii="Times New Roman" w:hAnsi="Times New Roman"/>
          <w:sz w:val="28"/>
          <w:szCs w:val="28"/>
        </w:rPr>
        <w:t xml:space="preserve">. 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0CF1">
        <w:rPr>
          <w:rFonts w:ascii="Times New Roman" w:hAnsi="Times New Roman"/>
          <w:b/>
          <w:sz w:val="28"/>
          <w:szCs w:val="28"/>
          <w:u w:val="single"/>
        </w:rPr>
        <w:t>II этап: практическ</w:t>
      </w:r>
      <w:r w:rsidRPr="004853C8">
        <w:rPr>
          <w:rFonts w:ascii="Times New Roman" w:hAnsi="Times New Roman"/>
          <w:sz w:val="28"/>
          <w:szCs w:val="28"/>
          <w:u w:val="single"/>
        </w:rPr>
        <w:t>ий</w:t>
      </w:r>
      <w:r w:rsidRPr="004853C8">
        <w:rPr>
          <w:rFonts w:ascii="Times New Roman" w:hAnsi="Times New Roman"/>
          <w:sz w:val="28"/>
          <w:szCs w:val="28"/>
        </w:rPr>
        <w:t xml:space="preserve"> – 2016-201</w:t>
      </w:r>
      <w:r w:rsidR="006020F8" w:rsidRPr="004853C8">
        <w:rPr>
          <w:rFonts w:ascii="Times New Roman" w:hAnsi="Times New Roman"/>
          <w:sz w:val="28"/>
          <w:szCs w:val="28"/>
        </w:rPr>
        <w:t>9</w:t>
      </w:r>
      <w:r w:rsidRPr="004853C8">
        <w:rPr>
          <w:rFonts w:ascii="Times New Roman" w:hAnsi="Times New Roman"/>
          <w:sz w:val="28"/>
          <w:szCs w:val="28"/>
        </w:rPr>
        <w:t xml:space="preserve"> учебные годы. 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           Цель: реализация </w:t>
      </w:r>
      <w:r w:rsidR="006020F8" w:rsidRPr="004853C8">
        <w:rPr>
          <w:rFonts w:ascii="Times New Roman" w:hAnsi="Times New Roman"/>
          <w:sz w:val="28"/>
          <w:szCs w:val="28"/>
        </w:rPr>
        <w:t>проекта</w:t>
      </w:r>
      <w:r w:rsidRPr="004853C8">
        <w:rPr>
          <w:rFonts w:ascii="Times New Roman" w:hAnsi="Times New Roman"/>
          <w:sz w:val="28"/>
          <w:szCs w:val="28"/>
        </w:rPr>
        <w:t xml:space="preserve">. 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Задачи: </w:t>
      </w:r>
    </w:p>
    <w:p w:rsidR="006020F8" w:rsidRPr="004853C8" w:rsidRDefault="00B57163" w:rsidP="00D50CF1">
      <w:pPr>
        <w:pStyle w:val="a7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>Отработать содержание деятельности, наиболее эффективные формы и методы воздействия.</w:t>
      </w:r>
    </w:p>
    <w:p w:rsidR="00B57163" w:rsidRPr="004853C8" w:rsidRDefault="006020F8" w:rsidP="00D50CF1">
      <w:pPr>
        <w:pStyle w:val="a7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color w:val="000000"/>
          <w:sz w:val="28"/>
          <w:szCs w:val="28"/>
        </w:rPr>
        <w:t>Создать методическую копилку материалов по привлечению детей к чтению</w:t>
      </w:r>
      <w:r w:rsidR="00B57163" w:rsidRPr="004853C8">
        <w:rPr>
          <w:rFonts w:ascii="Times New Roman" w:hAnsi="Times New Roman"/>
          <w:sz w:val="28"/>
          <w:szCs w:val="28"/>
        </w:rPr>
        <w:t>.</w:t>
      </w:r>
    </w:p>
    <w:p w:rsidR="00B57163" w:rsidRPr="004853C8" w:rsidRDefault="00B57163" w:rsidP="00D50CF1">
      <w:pPr>
        <w:pStyle w:val="a7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Расширять и укреплять связи и отношения школы с учреждениями </w:t>
      </w:r>
      <w:r w:rsidR="006020F8" w:rsidRPr="004853C8">
        <w:rPr>
          <w:rFonts w:ascii="Times New Roman" w:hAnsi="Times New Roman"/>
          <w:sz w:val="28"/>
          <w:szCs w:val="28"/>
        </w:rPr>
        <w:t>культуры</w:t>
      </w:r>
      <w:r w:rsidRPr="004853C8">
        <w:rPr>
          <w:rFonts w:ascii="Times New Roman" w:hAnsi="Times New Roman"/>
          <w:sz w:val="28"/>
          <w:szCs w:val="28"/>
        </w:rPr>
        <w:t xml:space="preserve">. </w:t>
      </w:r>
    </w:p>
    <w:p w:rsidR="00B57163" w:rsidRPr="004853C8" w:rsidRDefault="00B57163" w:rsidP="00D50CF1">
      <w:pPr>
        <w:pStyle w:val="a7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Проводить мониторинг реализации </w:t>
      </w:r>
      <w:r w:rsidR="006020F8" w:rsidRPr="004853C8">
        <w:rPr>
          <w:rFonts w:ascii="Times New Roman" w:hAnsi="Times New Roman"/>
          <w:sz w:val="28"/>
          <w:szCs w:val="28"/>
        </w:rPr>
        <w:t>проекта</w:t>
      </w:r>
      <w:r w:rsidRPr="004853C8">
        <w:rPr>
          <w:rFonts w:ascii="Times New Roman" w:hAnsi="Times New Roman"/>
          <w:sz w:val="28"/>
          <w:szCs w:val="28"/>
        </w:rPr>
        <w:t xml:space="preserve">. 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0CF1">
        <w:rPr>
          <w:rFonts w:ascii="Times New Roman" w:hAnsi="Times New Roman"/>
          <w:b/>
          <w:sz w:val="28"/>
          <w:szCs w:val="28"/>
          <w:u w:val="single"/>
        </w:rPr>
        <w:t>III этап: аналитический</w:t>
      </w:r>
      <w:r w:rsidRPr="004853C8">
        <w:rPr>
          <w:rFonts w:ascii="Times New Roman" w:hAnsi="Times New Roman"/>
          <w:sz w:val="28"/>
          <w:szCs w:val="28"/>
        </w:rPr>
        <w:t xml:space="preserve"> – 2019-2020 учебный год. </w:t>
      </w:r>
    </w:p>
    <w:p w:rsidR="00D50CF1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           Цель: анализ итогов реализации </w:t>
      </w:r>
      <w:r w:rsidR="006020F8" w:rsidRPr="004853C8">
        <w:rPr>
          <w:rFonts w:ascii="Times New Roman" w:hAnsi="Times New Roman"/>
          <w:sz w:val="28"/>
          <w:szCs w:val="28"/>
        </w:rPr>
        <w:t>проекта</w:t>
      </w:r>
      <w:r w:rsidRPr="004853C8">
        <w:rPr>
          <w:rFonts w:ascii="Times New Roman" w:hAnsi="Times New Roman"/>
          <w:sz w:val="28"/>
          <w:szCs w:val="28"/>
        </w:rPr>
        <w:t xml:space="preserve">. </w:t>
      </w:r>
    </w:p>
    <w:p w:rsidR="00B57163" w:rsidRPr="004853C8" w:rsidRDefault="00B57163" w:rsidP="00D50CF1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 xml:space="preserve">Задачи: </w:t>
      </w:r>
    </w:p>
    <w:p w:rsidR="00B57163" w:rsidRPr="004853C8" w:rsidRDefault="006020F8" w:rsidP="00D50CF1">
      <w:pPr>
        <w:pStyle w:val="a7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53C8">
        <w:rPr>
          <w:rFonts w:ascii="Times New Roman" w:hAnsi="Times New Roman"/>
          <w:sz w:val="28"/>
          <w:szCs w:val="28"/>
        </w:rPr>
        <w:t>Проанализировать и о</w:t>
      </w:r>
      <w:r w:rsidR="00B57163" w:rsidRPr="004853C8">
        <w:rPr>
          <w:rFonts w:ascii="Times New Roman" w:hAnsi="Times New Roman"/>
          <w:sz w:val="28"/>
          <w:szCs w:val="28"/>
        </w:rPr>
        <w:t xml:space="preserve">бобщить результаты </w:t>
      </w:r>
      <w:r w:rsidRPr="004853C8">
        <w:rPr>
          <w:rFonts w:ascii="Times New Roman" w:hAnsi="Times New Roman"/>
          <w:sz w:val="28"/>
          <w:szCs w:val="28"/>
        </w:rPr>
        <w:t>проекта</w:t>
      </w:r>
      <w:r w:rsidR="00B57163" w:rsidRPr="004853C8">
        <w:rPr>
          <w:rFonts w:ascii="Times New Roman" w:hAnsi="Times New Roman"/>
          <w:sz w:val="28"/>
          <w:szCs w:val="28"/>
        </w:rPr>
        <w:t xml:space="preserve">. </w:t>
      </w:r>
    </w:p>
    <w:p w:rsidR="00D50CF1" w:rsidRDefault="00D50CF1" w:rsidP="00D50CF1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0CF1" w:rsidRDefault="00D50CF1" w:rsidP="00D50CF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6480" w:rsidRPr="009F1402" w:rsidRDefault="007C6480" w:rsidP="00D50CF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402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Пути реализации </w:t>
      </w:r>
      <w:r w:rsidR="00D50CF1">
        <w:rPr>
          <w:rFonts w:ascii="Times New Roman" w:hAnsi="Times New Roman" w:cs="Times New Roman"/>
          <w:b/>
          <w:caps/>
          <w:sz w:val="28"/>
          <w:szCs w:val="28"/>
        </w:rPr>
        <w:t>Проекта</w:t>
      </w:r>
      <w:r w:rsidRPr="009F1402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7C6480" w:rsidRPr="004853C8" w:rsidRDefault="009F1402" w:rsidP="00D50CF1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6480" w:rsidRPr="004853C8">
        <w:rPr>
          <w:rFonts w:ascii="Times New Roman" w:hAnsi="Times New Roman" w:cs="Times New Roman"/>
          <w:sz w:val="28"/>
          <w:szCs w:val="28"/>
        </w:rPr>
        <w:t>онцептуальная работа по развитию культуры чтения в пр</w:t>
      </w:r>
      <w:r w:rsidR="00D50CF1">
        <w:rPr>
          <w:rFonts w:ascii="Times New Roman" w:hAnsi="Times New Roman" w:cs="Times New Roman"/>
          <w:sz w:val="28"/>
          <w:szCs w:val="28"/>
        </w:rPr>
        <w:t>оцессе изучения всех предметов у</w:t>
      </w:r>
      <w:r w:rsidR="007C6480" w:rsidRPr="004853C8">
        <w:rPr>
          <w:rFonts w:ascii="Times New Roman" w:hAnsi="Times New Roman" w:cs="Times New Roman"/>
          <w:sz w:val="28"/>
          <w:szCs w:val="28"/>
        </w:rPr>
        <w:t>чебного плана и во время  реализации программ дополнительного образования;</w:t>
      </w:r>
    </w:p>
    <w:p w:rsidR="007C6480" w:rsidRPr="004853C8" w:rsidRDefault="009F1402" w:rsidP="00D50CF1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after="100" w:afterAutospacing="1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6480" w:rsidRPr="004853C8">
        <w:rPr>
          <w:rFonts w:ascii="Times New Roman" w:hAnsi="Times New Roman" w:cs="Times New Roman"/>
          <w:sz w:val="28"/>
          <w:szCs w:val="28"/>
        </w:rPr>
        <w:t>овершенствование деятельности школьной библиотеки;</w:t>
      </w:r>
    </w:p>
    <w:p w:rsidR="007C6480" w:rsidRPr="004853C8" w:rsidRDefault="008C3160" w:rsidP="00D50CF1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after="100" w:afterAutospacing="1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6480" w:rsidRPr="004853C8">
        <w:rPr>
          <w:rFonts w:ascii="Times New Roman" w:hAnsi="Times New Roman" w:cs="Times New Roman"/>
          <w:sz w:val="28"/>
          <w:szCs w:val="28"/>
        </w:rPr>
        <w:t>беспечение взаимодействия с семьей по вопросам воспитания читательской культуры обучающихся.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5177"/>
        <w:gridCol w:w="1701"/>
        <w:gridCol w:w="2126"/>
        <w:gridCol w:w="1418"/>
      </w:tblGrid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44527" w:rsidRPr="00E958DA" w:rsidTr="0078368C">
        <w:trPr>
          <w:trHeight w:val="321"/>
        </w:trPr>
        <w:tc>
          <w:tcPr>
            <w:tcW w:w="11171" w:type="dxa"/>
            <w:gridSpan w:val="5"/>
          </w:tcPr>
          <w:p w:rsidR="00644527" w:rsidRPr="00E958DA" w:rsidRDefault="00644527" w:rsidP="00D50CF1">
            <w:pPr>
              <w:pStyle w:val="a4"/>
              <w:spacing w:after="0"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«Читающая школа»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Н.Б.   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Старт проекта «Читающая школа» в пространстве школы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работы с филиалом ГБ им. А.П.Чехова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Декабрь 2016 г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FE3F6B">
        <w:tc>
          <w:tcPr>
            <w:tcW w:w="11171" w:type="dxa"/>
            <w:gridSpan w:val="5"/>
          </w:tcPr>
          <w:p w:rsidR="00644527" w:rsidRPr="00644527" w:rsidRDefault="00644527" w:rsidP="00D50CF1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деятельности школьной библиотеки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Пополнение фондов школьной библиотеки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Аккумулирование информационных ресурсов сети Интернет, базы и банков данных, документов, создаваемых в  МБОУ</w:t>
            </w: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ОШ №36» (публикаций и работ педагогов, лучших научных работ  и рефератов обучающихся и др.);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Декабрь 2016 года, далее - 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информатики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аналитико-синтезирующей  переработки информации  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ЗДУВР, учителя-предметники 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Обеспечение   ведения  электронного каталога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самостоятельности в обучении, познавательной, творческой деятельности; для  развития навыков самообучения (участие в сетевых олимпиадах, телекоммуникационных проектах, в системе дистанционного обучения.</w:t>
            </w:r>
            <w:proofErr w:type="gramEnd"/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пользователей (педагогов, обучающихся, родителей) в области создания информационных продуктов (документов, баз данных, web-страниц и т.п.)</w:t>
            </w:r>
            <w:proofErr w:type="gramEnd"/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информатики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политики в области информационно-библиотечного обслуживания  МБОУ «СОШ №36» через разработку  текущих и перспективных планов  развития системы информационно-библиотечного обслуживания  школы  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сфере развития продуктовых и сервисных услуг: обновление программ, проектов в соответствии с задачами времени; интеграция современных и традиционных подходов к проведению выставок,   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видеомероприятий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информатики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сфере библиотечных технологий (изменения библиотечных процессов): компьютеризация библиотечных процессов, применение компьютерных технологий в обслуживании (организация базы данных, виртуальных экскурсий, </w:t>
            </w: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слайд-презентаций</w:t>
            </w:r>
            <w:proofErr w:type="gram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, чтения аудиокниг и т.д.)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Инновации в организационной сфере (изменения в структуре библиотеки): создание обменно-резервного фонда, сети передвижных библиотек, обеспечение автоматизированного рабочего места библиотекаря, комфортной  зоны для пользователей и др.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Социальные инновации в работе школьной библиотеки: повышение квалификации библиотекарей, обеспечение условий для профессиональных коммуникаций  и сетевого взаимодействия (открытие страницы на школьном сайте, создание   электронного методического кабинета, форума и т.д.)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Усиление материально-технической базы школьной библиотеки: приобретение дополнительных компьютеров, расширение спектра программных продуктов, аудио-видеотехники.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644527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да/нет, </w:t>
            </w:r>
          </w:p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ед./шт.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Создание в школьной библиотеке медиацентра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медиацентр»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Акция «Подари  библиотеке новую книгу»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644527" w:rsidRPr="00E958DA" w:rsidTr="00B56E74">
        <w:tc>
          <w:tcPr>
            <w:tcW w:w="11171" w:type="dxa"/>
            <w:gridSpan w:val="5"/>
          </w:tcPr>
          <w:p w:rsidR="00644527" w:rsidRPr="00E958DA" w:rsidRDefault="00644527" w:rsidP="00D50CF1">
            <w:pPr>
              <w:pStyle w:val="a4"/>
              <w:spacing w:after="0"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читательской культуры педагогов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учителей-филологов «Открытие книги»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МО гуманитарных дисциплин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Проведение цикла семинаров для педагогов «Книга на уроке»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DC5C40">
        <w:tc>
          <w:tcPr>
            <w:tcW w:w="11171" w:type="dxa"/>
            <w:gridSpan w:val="5"/>
          </w:tcPr>
          <w:p w:rsidR="00644527" w:rsidRPr="00E958DA" w:rsidRDefault="00644527" w:rsidP="00D50CF1">
            <w:pPr>
              <w:pStyle w:val="a4"/>
              <w:spacing w:after="0"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читательской культуры </w:t>
            </w:r>
            <w:proofErr w:type="gramStart"/>
            <w:r w:rsidRPr="00E958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в соответствии с ежегодным планом работы библиотеки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Ведение стендов «Открываем новые имена», «Язык земли забайкальской», «Литературный калейдоскоп».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МО гуманитарных дисциплин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Встречи с забайкальскими писателями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встреч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городских конкурсах </w:t>
            </w:r>
            <w:proofErr w:type="gramEnd"/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Публикации сборников детских литературных произведений «Разноцветная душа»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МО гуманитарных дисциплин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«Мобильная библиотека»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Фестиваль возможностей электронной библиотеки и электронных образовательных ресурсов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Выставки рисунков и произведений декоративно-прикладного творчества по любимым книгам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Оформление рекреационного зала «Придуманные города и страны: по страницам любимых детских книг»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2017, 2019 г.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Оформление Лестницы культуры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Пресс-клуб: </w:t>
            </w:r>
          </w:p>
          <w:p w:rsidR="00644527" w:rsidRPr="00E958DA" w:rsidRDefault="00644527" w:rsidP="00D50CF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Букридер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информационно-образовательное будущее школьника?»;</w:t>
            </w:r>
          </w:p>
          <w:p w:rsidR="00644527" w:rsidRPr="00E958DA" w:rsidRDefault="00644527" w:rsidP="00D50CF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книга или бумажная книга? Или – керамическая? Из истории книг и библиотек»;</w:t>
            </w:r>
          </w:p>
          <w:p w:rsidR="00644527" w:rsidRPr="00E958DA" w:rsidRDefault="00644527" w:rsidP="00D50CF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или информирование? Культура или знание?»;</w:t>
            </w:r>
          </w:p>
          <w:p w:rsidR="00644527" w:rsidRPr="00E958DA" w:rsidRDefault="00644527" w:rsidP="00D50CF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«Гуманитарное и естественнонаучное знание: диалог или противостояние?»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плану 2017-2019 г.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МО  гуманитарных дисциплин</w:t>
            </w:r>
          </w:p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Киноклуб: «Экранизация литературных произведений» с последующим обсуждением </w:t>
            </w: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качества соответствия экранизации замыслу авторов литературных текстов</w:t>
            </w:r>
            <w:proofErr w:type="gram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МО  гуманитарных дисциплин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Неделя чтения и грамотности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Выездные библиотечные уроки «Навыки чтения – юным читателям»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плану филиала библиотеки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Филиал библиотеки, учителя начальных классов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Фестиваль читательских дневников (электронная, бумажная версии)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Ежегодно в марте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. Прослушивание в классе </w:t>
            </w:r>
            <w:r w:rsidRPr="00E9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ярких произведений детских писателей. Параллельное иллюстрирование услышанных произведений детьми.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МО  </w:t>
            </w:r>
            <w:r w:rsidRPr="00E9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дисциплин, начальных классов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(информатика + литература). Создание презентаций, буклетов литературной тематики в поддержку детского и семейного чтения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МО  гуманитарных дисциплин, информатики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Педагоги школа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Конкурсы чтецов, викторины по художественным произведениям, литературные игры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- программа «Изучение 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умений школьников»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Серия открытых уроков «Обучение учащихся чтению различных видов текстов»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rPr>
          <w:trHeight w:val="379"/>
        </w:trPr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«Читательская </w:t>
            </w:r>
            <w:proofErr w:type="spellStart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десятиминутка</w:t>
            </w:r>
            <w:proofErr w:type="spellEnd"/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Открытые уроки внеклассного чтения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МО  гуманитарных дисциплин, начальных классов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Серия уроков «За страницами учебника»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8658A">
        <w:tc>
          <w:tcPr>
            <w:tcW w:w="11171" w:type="dxa"/>
            <w:gridSpan w:val="5"/>
          </w:tcPr>
          <w:p w:rsidR="00644527" w:rsidRPr="00E958DA" w:rsidRDefault="00644527" w:rsidP="00D50C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D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«С книгой по жизни»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семьи: книга в жизни нашей семьи»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праздниках, посвященных совершенствованию читательской культуры детей и взрослых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418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проблеме детского чтения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В течение проектного периода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418" w:type="dxa"/>
          </w:tcPr>
          <w:p w:rsidR="00644527" w:rsidRPr="00E958DA" w:rsidRDefault="00083EAA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Проект «Лето с книгой»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Ежегодно с мая по сентябрь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Родители, учителя начальных классов</w:t>
            </w:r>
          </w:p>
        </w:tc>
        <w:tc>
          <w:tcPr>
            <w:tcW w:w="1418" w:type="dxa"/>
          </w:tcPr>
          <w:p w:rsidR="00644527" w:rsidRPr="00E958DA" w:rsidRDefault="00083EAA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44527" w:rsidRPr="00E958DA" w:rsidTr="00644527">
        <w:tc>
          <w:tcPr>
            <w:tcW w:w="749" w:type="dxa"/>
          </w:tcPr>
          <w:p w:rsidR="00644527" w:rsidRPr="00E958DA" w:rsidRDefault="00644527" w:rsidP="00D50CF1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Мини-исследование «Что читали в детстве мои родители» (электронный альбом)</w:t>
            </w:r>
          </w:p>
        </w:tc>
        <w:tc>
          <w:tcPr>
            <w:tcW w:w="1701" w:type="dxa"/>
          </w:tcPr>
          <w:p w:rsidR="00644527" w:rsidRPr="00E958DA" w:rsidRDefault="00644527" w:rsidP="00D50C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126" w:type="dxa"/>
          </w:tcPr>
          <w:p w:rsidR="00644527" w:rsidRPr="00E958DA" w:rsidRDefault="00644527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A">
              <w:rPr>
                <w:rFonts w:ascii="Times New Roman" w:hAnsi="Times New Roman" w:cs="Times New Roman"/>
                <w:sz w:val="24"/>
                <w:szCs w:val="24"/>
              </w:rPr>
              <w:t>Родители, учащиеся, библиотекарь</w:t>
            </w:r>
          </w:p>
        </w:tc>
        <w:tc>
          <w:tcPr>
            <w:tcW w:w="1418" w:type="dxa"/>
          </w:tcPr>
          <w:p w:rsidR="00644527" w:rsidRPr="00E958DA" w:rsidRDefault="00083EAA" w:rsidP="00D50C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6020F8" w:rsidRPr="004853C8" w:rsidRDefault="006020F8" w:rsidP="00D50C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20F8" w:rsidRPr="004853C8" w:rsidRDefault="006020F8" w:rsidP="00D50C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020F8" w:rsidRPr="004853C8" w:rsidSect="00A6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F3A"/>
    <w:multiLevelType w:val="hybridMultilevel"/>
    <w:tmpl w:val="CF86BE2A"/>
    <w:lvl w:ilvl="0" w:tplc="F75404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0E1"/>
    <w:multiLevelType w:val="hybridMultilevel"/>
    <w:tmpl w:val="A7EC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053"/>
    <w:multiLevelType w:val="hybridMultilevel"/>
    <w:tmpl w:val="298A1A10"/>
    <w:lvl w:ilvl="0" w:tplc="64A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F53"/>
    <w:multiLevelType w:val="hybridMultilevel"/>
    <w:tmpl w:val="5BA4119C"/>
    <w:lvl w:ilvl="0" w:tplc="0FC2EEB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70D3"/>
    <w:multiLevelType w:val="hybridMultilevel"/>
    <w:tmpl w:val="4C4E99F2"/>
    <w:lvl w:ilvl="0" w:tplc="29A633E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193D"/>
    <w:multiLevelType w:val="hybridMultilevel"/>
    <w:tmpl w:val="DFAC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6156"/>
    <w:multiLevelType w:val="hybridMultilevel"/>
    <w:tmpl w:val="A4501A46"/>
    <w:lvl w:ilvl="0" w:tplc="0FC2EEB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7091"/>
    <w:multiLevelType w:val="hybridMultilevel"/>
    <w:tmpl w:val="81C6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E433B"/>
    <w:multiLevelType w:val="hybridMultilevel"/>
    <w:tmpl w:val="3262564C"/>
    <w:lvl w:ilvl="0" w:tplc="74E629D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166B5"/>
    <w:multiLevelType w:val="hybridMultilevel"/>
    <w:tmpl w:val="D238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358A9"/>
    <w:multiLevelType w:val="hybridMultilevel"/>
    <w:tmpl w:val="4C4E99F2"/>
    <w:lvl w:ilvl="0" w:tplc="29A633E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1662"/>
    <w:multiLevelType w:val="hybridMultilevel"/>
    <w:tmpl w:val="A0CEA6FA"/>
    <w:lvl w:ilvl="0" w:tplc="0FC2EEB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51E32"/>
    <w:multiLevelType w:val="hybridMultilevel"/>
    <w:tmpl w:val="578E5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D06D8"/>
    <w:multiLevelType w:val="hybridMultilevel"/>
    <w:tmpl w:val="63E49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70EB0"/>
    <w:multiLevelType w:val="hybridMultilevel"/>
    <w:tmpl w:val="57E4251A"/>
    <w:lvl w:ilvl="0" w:tplc="FFF628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3C9C"/>
    <w:multiLevelType w:val="hybridMultilevel"/>
    <w:tmpl w:val="CF86BE2A"/>
    <w:lvl w:ilvl="0" w:tplc="F75404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04F1D"/>
    <w:multiLevelType w:val="hybridMultilevel"/>
    <w:tmpl w:val="904E9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A00F0"/>
    <w:multiLevelType w:val="hybridMultilevel"/>
    <w:tmpl w:val="EED4FD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9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D7"/>
    <w:rsid w:val="000616C6"/>
    <w:rsid w:val="00083EAA"/>
    <w:rsid w:val="002460F1"/>
    <w:rsid w:val="0027227F"/>
    <w:rsid w:val="002771B1"/>
    <w:rsid w:val="002B1B9B"/>
    <w:rsid w:val="003404A7"/>
    <w:rsid w:val="003D5C03"/>
    <w:rsid w:val="003E7A58"/>
    <w:rsid w:val="004853C8"/>
    <w:rsid w:val="004D02D2"/>
    <w:rsid w:val="00513CDB"/>
    <w:rsid w:val="00523E62"/>
    <w:rsid w:val="00574A3D"/>
    <w:rsid w:val="00594140"/>
    <w:rsid w:val="006020F8"/>
    <w:rsid w:val="00644527"/>
    <w:rsid w:val="0064496F"/>
    <w:rsid w:val="006C64B9"/>
    <w:rsid w:val="00711D93"/>
    <w:rsid w:val="00774DEB"/>
    <w:rsid w:val="007C6480"/>
    <w:rsid w:val="008133F9"/>
    <w:rsid w:val="00891ECB"/>
    <w:rsid w:val="008C3160"/>
    <w:rsid w:val="008F141D"/>
    <w:rsid w:val="00966853"/>
    <w:rsid w:val="00974194"/>
    <w:rsid w:val="00976358"/>
    <w:rsid w:val="009C2CD7"/>
    <w:rsid w:val="009F1402"/>
    <w:rsid w:val="00A05A39"/>
    <w:rsid w:val="00A6163A"/>
    <w:rsid w:val="00A633EF"/>
    <w:rsid w:val="00A704FE"/>
    <w:rsid w:val="00AD14E0"/>
    <w:rsid w:val="00B57163"/>
    <w:rsid w:val="00B80F9D"/>
    <w:rsid w:val="00BC3EAF"/>
    <w:rsid w:val="00BE34CF"/>
    <w:rsid w:val="00BE6B9C"/>
    <w:rsid w:val="00CC2F20"/>
    <w:rsid w:val="00D50CF1"/>
    <w:rsid w:val="00D6558A"/>
    <w:rsid w:val="00E04EB0"/>
    <w:rsid w:val="00E20CE6"/>
    <w:rsid w:val="00E21ABF"/>
    <w:rsid w:val="00E81050"/>
    <w:rsid w:val="00E93609"/>
    <w:rsid w:val="00E958DA"/>
    <w:rsid w:val="00EC743E"/>
    <w:rsid w:val="00F4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7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B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4B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64B9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57163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5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rsid w:val="007C64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C6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5BEB-C748-459A-8B3A-07380ACC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16</cp:revision>
  <cp:lastPrinted>2017-01-23T13:17:00Z</cp:lastPrinted>
  <dcterms:created xsi:type="dcterms:W3CDTF">2016-11-19T07:37:00Z</dcterms:created>
  <dcterms:modified xsi:type="dcterms:W3CDTF">2017-02-15T12:32:00Z</dcterms:modified>
</cp:coreProperties>
</file>